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36"/>
        <w:tblW w:w="0" w:type="auto"/>
        <w:tblLook w:val="04A0" w:firstRow="1" w:lastRow="0" w:firstColumn="1" w:lastColumn="0" w:noHBand="0" w:noVBand="1"/>
      </w:tblPr>
      <w:tblGrid>
        <w:gridCol w:w="1049"/>
        <w:gridCol w:w="1373"/>
        <w:gridCol w:w="1416"/>
        <w:gridCol w:w="1416"/>
        <w:gridCol w:w="1494"/>
        <w:gridCol w:w="1417"/>
        <w:gridCol w:w="1185"/>
      </w:tblGrid>
      <w:tr w:rsidR="00F115A1" w:rsidRPr="00E02EA2" w14:paraId="50DF0542" w14:textId="77777777" w:rsidTr="00F115A1">
        <w:tc>
          <w:tcPr>
            <w:tcW w:w="1049" w:type="dxa"/>
            <w:shd w:val="clear" w:color="auto" w:fill="4472C4" w:themeFill="accent1"/>
          </w:tcPr>
          <w:p w14:paraId="2197DC1A" w14:textId="77777777" w:rsidR="00F115A1" w:rsidRPr="00E02EA2" w:rsidRDefault="00F115A1" w:rsidP="00AF703F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73" w:type="dxa"/>
            <w:shd w:val="clear" w:color="auto" w:fill="4472C4" w:themeFill="accent1"/>
          </w:tcPr>
          <w:p w14:paraId="676054DF" w14:textId="46435EC7" w:rsidR="00F115A1" w:rsidRPr="00E02EA2" w:rsidRDefault="00F115A1" w:rsidP="00AF703F">
            <w:pPr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4472C4" w:themeFill="accent1"/>
          </w:tcPr>
          <w:p w14:paraId="75A4E64B" w14:textId="6BC43979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416" w:type="dxa"/>
            <w:shd w:val="clear" w:color="auto" w:fill="4472C4" w:themeFill="accent1"/>
          </w:tcPr>
          <w:p w14:paraId="5223D20B" w14:textId="6469EDA1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494" w:type="dxa"/>
            <w:shd w:val="clear" w:color="auto" w:fill="4472C4" w:themeFill="accent1"/>
          </w:tcPr>
          <w:p w14:paraId="433DC125" w14:textId="2B33D895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417" w:type="dxa"/>
            <w:shd w:val="clear" w:color="auto" w:fill="4472C4" w:themeFill="accent1"/>
          </w:tcPr>
          <w:p w14:paraId="3327776B" w14:textId="7D0462CA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185" w:type="dxa"/>
            <w:shd w:val="clear" w:color="auto" w:fill="4472C4" w:themeFill="accent1"/>
          </w:tcPr>
          <w:p w14:paraId="0C1D0895" w14:textId="7B148924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Friday</w:t>
            </w:r>
          </w:p>
        </w:tc>
      </w:tr>
      <w:tr w:rsidR="00F115A1" w:rsidRPr="00E02EA2" w14:paraId="255CE0E6" w14:textId="77777777" w:rsidTr="00F115A1">
        <w:tc>
          <w:tcPr>
            <w:tcW w:w="1049" w:type="dxa"/>
            <w:shd w:val="clear" w:color="auto" w:fill="8EAADB" w:themeFill="accent1" w:themeFillTint="99"/>
          </w:tcPr>
          <w:p w14:paraId="0BF54C23" w14:textId="3781D9AF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9:00 – 10:15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43697CD0" w14:textId="636099B3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Block 1</w:t>
            </w:r>
          </w:p>
          <w:p w14:paraId="0D627890" w14:textId="77777777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75 minutes</w:t>
            </w:r>
          </w:p>
          <w:p w14:paraId="16D9999C" w14:textId="0744F26C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In-class</w:t>
            </w:r>
          </w:p>
        </w:tc>
        <w:tc>
          <w:tcPr>
            <w:tcW w:w="1416" w:type="dxa"/>
            <w:shd w:val="clear" w:color="auto" w:fill="FFFFFF" w:themeFill="background1"/>
          </w:tcPr>
          <w:p w14:paraId="18C281CD" w14:textId="77777777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34E6A6FA" w14:textId="5760DFA2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</w:t>
            </w:r>
          </w:p>
        </w:tc>
        <w:tc>
          <w:tcPr>
            <w:tcW w:w="1416" w:type="dxa"/>
            <w:shd w:val="clear" w:color="auto" w:fill="FFFFFF" w:themeFill="background1"/>
          </w:tcPr>
          <w:p w14:paraId="7E352B04" w14:textId="77777777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0FA08C3B" w14:textId="6E30A691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B</w:t>
            </w:r>
          </w:p>
        </w:tc>
        <w:tc>
          <w:tcPr>
            <w:tcW w:w="1494" w:type="dxa"/>
            <w:shd w:val="clear" w:color="auto" w:fill="FFFFFF" w:themeFill="background1"/>
          </w:tcPr>
          <w:p w14:paraId="66B296DC" w14:textId="77777777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1D306AE2" w14:textId="00E6918E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</w:t>
            </w:r>
          </w:p>
        </w:tc>
        <w:tc>
          <w:tcPr>
            <w:tcW w:w="1417" w:type="dxa"/>
            <w:shd w:val="clear" w:color="auto" w:fill="FFFFFF" w:themeFill="background1"/>
          </w:tcPr>
          <w:p w14:paraId="65812376" w14:textId="3ADBB2F4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  <w:r w:rsidRPr="00E02EA2">
              <w:rPr>
                <w:b/>
                <w:bCs/>
                <w:color w:val="FF0000"/>
              </w:rPr>
              <w:br/>
              <w:t>Cohort B</w:t>
            </w:r>
          </w:p>
        </w:tc>
        <w:tc>
          <w:tcPr>
            <w:tcW w:w="1185" w:type="dxa"/>
            <w:shd w:val="clear" w:color="auto" w:fill="FFFFFF" w:themeFill="background1"/>
          </w:tcPr>
          <w:p w14:paraId="09AEB93D" w14:textId="77777777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263A4B06" w14:textId="4CBF85D3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Alternate Cohorts</w:t>
            </w:r>
          </w:p>
        </w:tc>
      </w:tr>
      <w:tr w:rsidR="00F115A1" w:rsidRPr="00E02EA2" w14:paraId="7156A3BF" w14:textId="77777777" w:rsidTr="00F115A1">
        <w:tc>
          <w:tcPr>
            <w:tcW w:w="1049" w:type="dxa"/>
            <w:shd w:val="clear" w:color="auto" w:fill="8EAADB" w:themeFill="accent1" w:themeFillTint="99"/>
          </w:tcPr>
          <w:p w14:paraId="17E2A87F" w14:textId="6AC3BF7B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10:15 – 11:30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466F1780" w14:textId="233DE0B8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Block 2</w:t>
            </w:r>
          </w:p>
          <w:p w14:paraId="66380838" w14:textId="77777777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75 minutes</w:t>
            </w:r>
          </w:p>
          <w:p w14:paraId="772CA879" w14:textId="77941D54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In-class</w:t>
            </w:r>
          </w:p>
        </w:tc>
        <w:tc>
          <w:tcPr>
            <w:tcW w:w="1416" w:type="dxa"/>
          </w:tcPr>
          <w:p w14:paraId="1D39C282" w14:textId="77777777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317C2950" w14:textId="77777777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</w:t>
            </w:r>
          </w:p>
          <w:p w14:paraId="3EF99BBF" w14:textId="77777777" w:rsidR="00F115A1" w:rsidRPr="00E02EA2" w:rsidRDefault="00F115A1" w:rsidP="00AF703F">
            <w:pPr>
              <w:rPr>
                <w:b/>
                <w:bCs/>
                <w:color w:val="FF0000"/>
              </w:rPr>
            </w:pPr>
          </w:p>
          <w:p w14:paraId="074830C2" w14:textId="0349BD8E" w:rsidR="00F115A1" w:rsidRPr="00E02EA2" w:rsidRDefault="00F115A1" w:rsidP="00AF703F">
            <w:pPr>
              <w:rPr>
                <w:b/>
                <w:bCs/>
                <w:color w:val="FF0000"/>
              </w:rPr>
            </w:pPr>
          </w:p>
        </w:tc>
        <w:tc>
          <w:tcPr>
            <w:tcW w:w="1416" w:type="dxa"/>
          </w:tcPr>
          <w:p w14:paraId="11093586" w14:textId="77777777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77832D42" w14:textId="29570A48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B</w:t>
            </w:r>
          </w:p>
        </w:tc>
        <w:tc>
          <w:tcPr>
            <w:tcW w:w="1494" w:type="dxa"/>
          </w:tcPr>
          <w:p w14:paraId="0B323344" w14:textId="77777777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7E6C3250" w14:textId="1FE579A4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</w:t>
            </w:r>
          </w:p>
        </w:tc>
        <w:tc>
          <w:tcPr>
            <w:tcW w:w="1417" w:type="dxa"/>
          </w:tcPr>
          <w:p w14:paraId="17D3124A" w14:textId="41785C6C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  <w:r w:rsidRPr="00E02EA2">
              <w:rPr>
                <w:b/>
                <w:bCs/>
                <w:color w:val="FF0000"/>
              </w:rPr>
              <w:br/>
              <w:t>Cohort B</w:t>
            </w:r>
          </w:p>
        </w:tc>
        <w:tc>
          <w:tcPr>
            <w:tcW w:w="1185" w:type="dxa"/>
          </w:tcPr>
          <w:p w14:paraId="417E7EE4" w14:textId="77777777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177151AA" w14:textId="2CD6BAA2" w:rsidR="00F115A1" w:rsidRPr="00E02EA2" w:rsidRDefault="00F115A1" w:rsidP="00AF703F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Alternate Cohorts</w:t>
            </w:r>
          </w:p>
        </w:tc>
      </w:tr>
      <w:tr w:rsidR="00F115A1" w:rsidRPr="00E02EA2" w14:paraId="1ED06478" w14:textId="77777777" w:rsidTr="00F115A1">
        <w:tc>
          <w:tcPr>
            <w:tcW w:w="1049" w:type="dxa"/>
            <w:shd w:val="clear" w:color="auto" w:fill="8EAADB" w:themeFill="accent1" w:themeFillTint="99"/>
          </w:tcPr>
          <w:p w14:paraId="34C73B16" w14:textId="1A33BBE6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11:30 – 1:00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23D4D10C" w14:textId="2CC5A13C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 xml:space="preserve">Lunch </w:t>
            </w:r>
          </w:p>
        </w:tc>
        <w:tc>
          <w:tcPr>
            <w:tcW w:w="6928" w:type="dxa"/>
            <w:gridSpan w:val="5"/>
            <w:shd w:val="clear" w:color="auto" w:fill="D9E2F3" w:themeFill="accent1" w:themeFillTint="33"/>
          </w:tcPr>
          <w:p w14:paraId="21B10318" w14:textId="351BCBCD" w:rsidR="00F115A1" w:rsidRPr="00E02EA2" w:rsidRDefault="00F115A1" w:rsidP="00AF703F">
            <w:pPr>
              <w:rPr>
                <w:b/>
                <w:bCs/>
              </w:rPr>
            </w:pPr>
            <w:r w:rsidRPr="00E02EA2">
              <w:rPr>
                <w:b/>
                <w:bCs/>
              </w:rPr>
              <w:t>90 minutes for lunch and for students to return home for online class</w:t>
            </w:r>
          </w:p>
        </w:tc>
      </w:tr>
      <w:tr w:rsidR="00F115A1" w:rsidRPr="00E02EA2" w14:paraId="46AF3A33" w14:textId="77777777" w:rsidTr="00F115A1">
        <w:tc>
          <w:tcPr>
            <w:tcW w:w="1049" w:type="dxa"/>
            <w:shd w:val="clear" w:color="auto" w:fill="8EAADB" w:themeFill="accent1" w:themeFillTint="99"/>
          </w:tcPr>
          <w:p w14:paraId="43BF1BF2" w14:textId="1ABB7BD7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1:00 – 2:15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1440E0D1" w14:textId="19E365A5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Block 3</w:t>
            </w:r>
          </w:p>
          <w:p w14:paraId="47C34F4A" w14:textId="77777777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75 minutes</w:t>
            </w:r>
          </w:p>
          <w:p w14:paraId="3BAB24A3" w14:textId="6992FC7E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Online Learning</w:t>
            </w:r>
          </w:p>
        </w:tc>
        <w:tc>
          <w:tcPr>
            <w:tcW w:w="1416" w:type="dxa"/>
          </w:tcPr>
          <w:p w14:paraId="476AEAE9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2FA96146" w14:textId="254CA220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A&amp;B</w:t>
            </w:r>
          </w:p>
        </w:tc>
        <w:tc>
          <w:tcPr>
            <w:tcW w:w="1416" w:type="dxa"/>
          </w:tcPr>
          <w:p w14:paraId="4A17D437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10058F07" w14:textId="0F351C59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A&amp;B</w:t>
            </w:r>
          </w:p>
        </w:tc>
        <w:tc>
          <w:tcPr>
            <w:tcW w:w="1494" w:type="dxa"/>
          </w:tcPr>
          <w:p w14:paraId="038D380F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404CB5CB" w14:textId="5BAC53FD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A&amp;B</w:t>
            </w:r>
          </w:p>
        </w:tc>
        <w:tc>
          <w:tcPr>
            <w:tcW w:w="1417" w:type="dxa"/>
          </w:tcPr>
          <w:p w14:paraId="7D1F081E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59E6F3B4" w14:textId="2A8766BA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A&amp;B</w:t>
            </w:r>
          </w:p>
        </w:tc>
        <w:tc>
          <w:tcPr>
            <w:tcW w:w="1185" w:type="dxa"/>
          </w:tcPr>
          <w:p w14:paraId="277CC2EA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0C201AC2" w14:textId="784E6093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A&amp;B</w:t>
            </w:r>
          </w:p>
        </w:tc>
      </w:tr>
      <w:tr w:rsidR="00F115A1" w:rsidRPr="00E02EA2" w14:paraId="126A5431" w14:textId="77777777" w:rsidTr="00F115A1">
        <w:tc>
          <w:tcPr>
            <w:tcW w:w="1049" w:type="dxa"/>
            <w:shd w:val="clear" w:color="auto" w:fill="8EAADB" w:themeFill="accent1" w:themeFillTint="99"/>
          </w:tcPr>
          <w:p w14:paraId="04BD6DE1" w14:textId="09050F22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2:15 – 3:30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5450DEDF" w14:textId="22071500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Block 4</w:t>
            </w:r>
          </w:p>
          <w:p w14:paraId="3D82F112" w14:textId="77777777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75 minutes</w:t>
            </w:r>
          </w:p>
          <w:p w14:paraId="6CB4EBD6" w14:textId="77777777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Online</w:t>
            </w:r>
          </w:p>
          <w:p w14:paraId="4B58996F" w14:textId="12B1453C" w:rsidR="00F115A1" w:rsidRPr="00E02EA2" w:rsidRDefault="00F115A1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Learning</w:t>
            </w:r>
          </w:p>
        </w:tc>
        <w:tc>
          <w:tcPr>
            <w:tcW w:w="1416" w:type="dxa"/>
          </w:tcPr>
          <w:p w14:paraId="475A6436" w14:textId="364A78AF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6204B321" w14:textId="5086210D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A&amp;B</w:t>
            </w:r>
          </w:p>
          <w:p w14:paraId="2103082D" w14:textId="06AD02A0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Academic Support</w:t>
            </w:r>
          </w:p>
        </w:tc>
        <w:tc>
          <w:tcPr>
            <w:tcW w:w="1416" w:type="dxa"/>
          </w:tcPr>
          <w:p w14:paraId="70F20FB3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11514290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A&amp;B</w:t>
            </w:r>
          </w:p>
          <w:p w14:paraId="0C5D5974" w14:textId="75733D9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Academic Support</w:t>
            </w:r>
          </w:p>
        </w:tc>
        <w:tc>
          <w:tcPr>
            <w:tcW w:w="1494" w:type="dxa"/>
          </w:tcPr>
          <w:p w14:paraId="610EBB4C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0D342CC0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A&amp;B</w:t>
            </w:r>
          </w:p>
          <w:p w14:paraId="743D65F8" w14:textId="25A588EF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Academic Support</w:t>
            </w:r>
          </w:p>
        </w:tc>
        <w:tc>
          <w:tcPr>
            <w:tcW w:w="1417" w:type="dxa"/>
          </w:tcPr>
          <w:p w14:paraId="5A8301BA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6EE632A8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A&amp;B</w:t>
            </w:r>
          </w:p>
          <w:p w14:paraId="727DC916" w14:textId="10323B10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Academic Support</w:t>
            </w:r>
          </w:p>
        </w:tc>
        <w:tc>
          <w:tcPr>
            <w:tcW w:w="1185" w:type="dxa"/>
          </w:tcPr>
          <w:p w14:paraId="72109B2B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021DAFF8" w14:textId="77777777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A&amp;B</w:t>
            </w:r>
          </w:p>
          <w:p w14:paraId="5E9843B5" w14:textId="47F46D92" w:rsidR="00F115A1" w:rsidRPr="00E02EA2" w:rsidRDefault="00F115A1" w:rsidP="00AF703F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Academic Support</w:t>
            </w:r>
          </w:p>
        </w:tc>
      </w:tr>
    </w:tbl>
    <w:p w14:paraId="36227054" w14:textId="312AC1C2" w:rsidR="006852EC" w:rsidRPr="00E02EA2" w:rsidRDefault="00AF703F">
      <w:pPr>
        <w:rPr>
          <w:b/>
          <w:bCs/>
          <w:color w:val="00B050"/>
        </w:rPr>
      </w:pPr>
      <w:r w:rsidRPr="00E02EA2">
        <w:rPr>
          <w:b/>
          <w:bCs/>
          <w:color w:val="00B050"/>
        </w:rPr>
        <w:t>Week 1</w:t>
      </w:r>
    </w:p>
    <w:p w14:paraId="5847610C" w14:textId="77777777" w:rsidR="00AF703F" w:rsidRPr="00E02EA2" w:rsidRDefault="00AF703F">
      <w:pPr>
        <w:rPr>
          <w:b/>
          <w:bCs/>
          <w:color w:val="00B050"/>
        </w:rPr>
      </w:pPr>
    </w:p>
    <w:p w14:paraId="78BE4990" w14:textId="0A8CD801" w:rsidR="00F15233" w:rsidRPr="00E02EA2" w:rsidRDefault="00F15233">
      <w:pPr>
        <w:rPr>
          <w:b/>
          <w:bCs/>
          <w:color w:val="00B050"/>
        </w:rPr>
      </w:pPr>
      <w:r w:rsidRPr="00E02EA2">
        <w:rPr>
          <w:b/>
          <w:bCs/>
          <w:color w:val="00B050"/>
        </w:rPr>
        <w:t>Week 2</w:t>
      </w:r>
    </w:p>
    <w:p w14:paraId="52524C75" w14:textId="3A4C017E" w:rsidR="00AF703F" w:rsidRPr="00E02EA2" w:rsidRDefault="00AF703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373"/>
        <w:gridCol w:w="1416"/>
        <w:gridCol w:w="1416"/>
        <w:gridCol w:w="1494"/>
        <w:gridCol w:w="1417"/>
        <w:gridCol w:w="1185"/>
      </w:tblGrid>
      <w:tr w:rsidR="00F115A1" w:rsidRPr="00E02EA2" w14:paraId="4A45AD47" w14:textId="77777777" w:rsidTr="00F115A1">
        <w:tc>
          <w:tcPr>
            <w:tcW w:w="1049" w:type="dxa"/>
            <w:shd w:val="clear" w:color="auto" w:fill="4472C4" w:themeFill="accent1"/>
          </w:tcPr>
          <w:p w14:paraId="4298EFC4" w14:textId="77777777" w:rsidR="00F115A1" w:rsidRPr="00E02EA2" w:rsidRDefault="00F115A1" w:rsidP="00CA0137">
            <w:pPr>
              <w:rPr>
                <w:b/>
                <w:bCs/>
              </w:rPr>
            </w:pPr>
          </w:p>
        </w:tc>
        <w:tc>
          <w:tcPr>
            <w:tcW w:w="1373" w:type="dxa"/>
            <w:shd w:val="clear" w:color="auto" w:fill="4472C4" w:themeFill="accent1"/>
          </w:tcPr>
          <w:p w14:paraId="497B9760" w14:textId="129393C7" w:rsidR="00F115A1" w:rsidRPr="00E02EA2" w:rsidRDefault="00F115A1" w:rsidP="00CA0137">
            <w:pPr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4472C4" w:themeFill="accent1"/>
          </w:tcPr>
          <w:p w14:paraId="256B1BD6" w14:textId="77777777" w:rsidR="00F115A1" w:rsidRPr="00E02EA2" w:rsidRDefault="00F115A1" w:rsidP="00CA0137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416" w:type="dxa"/>
            <w:shd w:val="clear" w:color="auto" w:fill="4472C4" w:themeFill="accent1"/>
          </w:tcPr>
          <w:p w14:paraId="1917B20B" w14:textId="77777777" w:rsidR="00F115A1" w:rsidRPr="00E02EA2" w:rsidRDefault="00F115A1" w:rsidP="00CA0137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494" w:type="dxa"/>
            <w:shd w:val="clear" w:color="auto" w:fill="4472C4" w:themeFill="accent1"/>
          </w:tcPr>
          <w:p w14:paraId="3D16068B" w14:textId="77777777" w:rsidR="00F115A1" w:rsidRPr="00E02EA2" w:rsidRDefault="00F115A1" w:rsidP="00CA0137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417" w:type="dxa"/>
            <w:shd w:val="clear" w:color="auto" w:fill="4472C4" w:themeFill="accent1"/>
          </w:tcPr>
          <w:p w14:paraId="1105E554" w14:textId="77777777" w:rsidR="00F115A1" w:rsidRPr="00E02EA2" w:rsidRDefault="00F115A1" w:rsidP="00CA0137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185" w:type="dxa"/>
            <w:shd w:val="clear" w:color="auto" w:fill="4472C4" w:themeFill="accent1"/>
          </w:tcPr>
          <w:p w14:paraId="2A3B9166" w14:textId="77777777" w:rsidR="00F115A1" w:rsidRPr="00E02EA2" w:rsidRDefault="00F115A1" w:rsidP="00CA0137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Friday</w:t>
            </w:r>
          </w:p>
        </w:tc>
      </w:tr>
      <w:tr w:rsidR="00F115A1" w:rsidRPr="00E02EA2" w14:paraId="09941726" w14:textId="77777777" w:rsidTr="00F115A1">
        <w:tc>
          <w:tcPr>
            <w:tcW w:w="1049" w:type="dxa"/>
            <w:shd w:val="clear" w:color="auto" w:fill="8EAADB" w:themeFill="accent1" w:themeFillTint="99"/>
          </w:tcPr>
          <w:p w14:paraId="02B293AE" w14:textId="67CAD4E2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9:00 – 10:15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6E15519C" w14:textId="026F4B90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Block 1</w:t>
            </w:r>
          </w:p>
          <w:p w14:paraId="42E8BF30" w14:textId="77777777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75 minutes</w:t>
            </w:r>
          </w:p>
          <w:p w14:paraId="75FB7577" w14:textId="77777777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In-class</w:t>
            </w:r>
          </w:p>
        </w:tc>
        <w:tc>
          <w:tcPr>
            <w:tcW w:w="1416" w:type="dxa"/>
            <w:shd w:val="clear" w:color="auto" w:fill="FFFFFF" w:themeFill="background1"/>
          </w:tcPr>
          <w:p w14:paraId="4AD65F0D" w14:textId="1D4CBC88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1D094347" w14:textId="77777777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</w:t>
            </w:r>
          </w:p>
        </w:tc>
        <w:tc>
          <w:tcPr>
            <w:tcW w:w="1416" w:type="dxa"/>
            <w:shd w:val="clear" w:color="auto" w:fill="FFFFFF" w:themeFill="background1"/>
          </w:tcPr>
          <w:p w14:paraId="0766AE33" w14:textId="4D89AC01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09357EDF" w14:textId="77777777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B</w:t>
            </w:r>
          </w:p>
        </w:tc>
        <w:tc>
          <w:tcPr>
            <w:tcW w:w="1494" w:type="dxa"/>
            <w:shd w:val="clear" w:color="auto" w:fill="FFFFFF" w:themeFill="background1"/>
          </w:tcPr>
          <w:p w14:paraId="6450E828" w14:textId="38D8866C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0EE73AC0" w14:textId="77777777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</w:t>
            </w:r>
          </w:p>
        </w:tc>
        <w:tc>
          <w:tcPr>
            <w:tcW w:w="1417" w:type="dxa"/>
            <w:shd w:val="clear" w:color="auto" w:fill="FFFFFF" w:themeFill="background1"/>
          </w:tcPr>
          <w:p w14:paraId="57C580A9" w14:textId="38BEFE26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  <w:r w:rsidRPr="00E02EA2">
              <w:rPr>
                <w:b/>
                <w:bCs/>
                <w:color w:val="FFC000" w:themeColor="accent4"/>
              </w:rPr>
              <w:br/>
              <w:t>Cohort B</w:t>
            </w:r>
          </w:p>
        </w:tc>
        <w:tc>
          <w:tcPr>
            <w:tcW w:w="1185" w:type="dxa"/>
            <w:shd w:val="clear" w:color="auto" w:fill="FFFFFF" w:themeFill="background1"/>
          </w:tcPr>
          <w:p w14:paraId="4EE5B3FA" w14:textId="3F8A2072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5D365CD4" w14:textId="77777777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Alternate Cohorts</w:t>
            </w:r>
          </w:p>
        </w:tc>
      </w:tr>
      <w:tr w:rsidR="00F115A1" w:rsidRPr="00E02EA2" w14:paraId="1475957B" w14:textId="77777777" w:rsidTr="00F115A1">
        <w:tc>
          <w:tcPr>
            <w:tcW w:w="1049" w:type="dxa"/>
            <w:shd w:val="clear" w:color="auto" w:fill="8EAADB" w:themeFill="accent1" w:themeFillTint="99"/>
          </w:tcPr>
          <w:p w14:paraId="022D16DF" w14:textId="6B55CFA5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10:15 – 11:30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1148B006" w14:textId="282DDABC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Block 2</w:t>
            </w:r>
          </w:p>
          <w:p w14:paraId="2C9597E5" w14:textId="77777777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75 minutes</w:t>
            </w:r>
          </w:p>
          <w:p w14:paraId="01F0EB23" w14:textId="77777777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In-class</w:t>
            </w:r>
          </w:p>
        </w:tc>
        <w:tc>
          <w:tcPr>
            <w:tcW w:w="1416" w:type="dxa"/>
          </w:tcPr>
          <w:p w14:paraId="12794102" w14:textId="23F0BD5F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7D5E5A93" w14:textId="77777777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</w:t>
            </w:r>
          </w:p>
          <w:p w14:paraId="63D94A3C" w14:textId="77777777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</w:p>
          <w:p w14:paraId="50BFB269" w14:textId="27C5A1B4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</w:p>
        </w:tc>
        <w:tc>
          <w:tcPr>
            <w:tcW w:w="1416" w:type="dxa"/>
          </w:tcPr>
          <w:p w14:paraId="652C37F7" w14:textId="6F38B792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6C6BE60E" w14:textId="77777777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B</w:t>
            </w:r>
          </w:p>
        </w:tc>
        <w:tc>
          <w:tcPr>
            <w:tcW w:w="1494" w:type="dxa"/>
          </w:tcPr>
          <w:p w14:paraId="02659370" w14:textId="609F3EB3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0DD5D5FB" w14:textId="77777777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Cohort A</w:t>
            </w:r>
          </w:p>
        </w:tc>
        <w:tc>
          <w:tcPr>
            <w:tcW w:w="1417" w:type="dxa"/>
          </w:tcPr>
          <w:p w14:paraId="5F7EAAB1" w14:textId="0D34F195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  <w:r w:rsidRPr="00E02EA2">
              <w:rPr>
                <w:b/>
                <w:bCs/>
                <w:color w:val="FFC000" w:themeColor="accent4"/>
              </w:rPr>
              <w:br/>
              <w:t>Cohort B</w:t>
            </w:r>
          </w:p>
        </w:tc>
        <w:tc>
          <w:tcPr>
            <w:tcW w:w="1185" w:type="dxa"/>
          </w:tcPr>
          <w:p w14:paraId="19673519" w14:textId="6BEA610D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Course 2</w:t>
            </w:r>
          </w:p>
          <w:p w14:paraId="276CD008" w14:textId="77777777" w:rsidR="00F115A1" w:rsidRPr="00E02EA2" w:rsidRDefault="00F115A1" w:rsidP="00F115A1">
            <w:pPr>
              <w:rPr>
                <w:b/>
                <w:bCs/>
                <w:color w:val="FFC000" w:themeColor="accent4"/>
              </w:rPr>
            </w:pPr>
            <w:r w:rsidRPr="00E02EA2">
              <w:rPr>
                <w:b/>
                <w:bCs/>
                <w:color w:val="FFC000" w:themeColor="accent4"/>
              </w:rPr>
              <w:t>Alternate Cohorts</w:t>
            </w:r>
          </w:p>
        </w:tc>
      </w:tr>
      <w:tr w:rsidR="00F115A1" w:rsidRPr="00E02EA2" w14:paraId="04711FAB" w14:textId="77777777" w:rsidTr="00F115A1">
        <w:tc>
          <w:tcPr>
            <w:tcW w:w="1049" w:type="dxa"/>
            <w:shd w:val="clear" w:color="auto" w:fill="8EAADB" w:themeFill="accent1" w:themeFillTint="99"/>
          </w:tcPr>
          <w:p w14:paraId="7B3228BB" w14:textId="560BDC35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11:30 – 1:00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7DF4499A" w14:textId="6568A942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 xml:space="preserve">Lunch </w:t>
            </w:r>
          </w:p>
        </w:tc>
        <w:tc>
          <w:tcPr>
            <w:tcW w:w="6928" w:type="dxa"/>
            <w:gridSpan w:val="5"/>
            <w:shd w:val="clear" w:color="auto" w:fill="D9E2F3" w:themeFill="accent1" w:themeFillTint="33"/>
          </w:tcPr>
          <w:p w14:paraId="1FB88272" w14:textId="77777777" w:rsidR="00F115A1" w:rsidRPr="00E02EA2" w:rsidRDefault="00F115A1" w:rsidP="00F115A1">
            <w:pPr>
              <w:rPr>
                <w:b/>
                <w:bCs/>
              </w:rPr>
            </w:pPr>
            <w:r w:rsidRPr="00E02EA2">
              <w:rPr>
                <w:b/>
                <w:bCs/>
              </w:rPr>
              <w:t>90 minutes for lunch and for students to return home for online class</w:t>
            </w:r>
          </w:p>
        </w:tc>
      </w:tr>
      <w:tr w:rsidR="00F115A1" w:rsidRPr="00E02EA2" w14:paraId="706EAE15" w14:textId="77777777" w:rsidTr="00F115A1">
        <w:tc>
          <w:tcPr>
            <w:tcW w:w="1049" w:type="dxa"/>
            <w:shd w:val="clear" w:color="auto" w:fill="8EAADB" w:themeFill="accent1" w:themeFillTint="99"/>
          </w:tcPr>
          <w:p w14:paraId="34CDB25E" w14:textId="200BD36B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1:00 – 2:15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02D884D8" w14:textId="6C2DD192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Block 3</w:t>
            </w:r>
          </w:p>
          <w:p w14:paraId="476CFBE7" w14:textId="77777777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75 minutes</w:t>
            </w:r>
          </w:p>
          <w:p w14:paraId="3B08B7EB" w14:textId="0E41723A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Online Learning</w:t>
            </w:r>
          </w:p>
        </w:tc>
        <w:tc>
          <w:tcPr>
            <w:tcW w:w="1416" w:type="dxa"/>
          </w:tcPr>
          <w:p w14:paraId="58848B89" w14:textId="4664DFF0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6FE9E673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A&amp;B</w:t>
            </w:r>
          </w:p>
        </w:tc>
        <w:tc>
          <w:tcPr>
            <w:tcW w:w="1416" w:type="dxa"/>
          </w:tcPr>
          <w:p w14:paraId="7B3AC841" w14:textId="594146BD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192156D5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A&amp;B</w:t>
            </w:r>
          </w:p>
        </w:tc>
        <w:tc>
          <w:tcPr>
            <w:tcW w:w="1494" w:type="dxa"/>
          </w:tcPr>
          <w:p w14:paraId="2F0CEE8A" w14:textId="18D7E0A5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1E27F0B6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A&amp;B</w:t>
            </w:r>
          </w:p>
        </w:tc>
        <w:tc>
          <w:tcPr>
            <w:tcW w:w="1417" w:type="dxa"/>
          </w:tcPr>
          <w:p w14:paraId="7D4A4204" w14:textId="06DF3DC3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24D393BB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A&amp;B</w:t>
            </w:r>
          </w:p>
        </w:tc>
        <w:tc>
          <w:tcPr>
            <w:tcW w:w="1185" w:type="dxa"/>
          </w:tcPr>
          <w:p w14:paraId="63D74592" w14:textId="6D6616AB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5494EDAB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A&amp;B</w:t>
            </w:r>
          </w:p>
        </w:tc>
      </w:tr>
      <w:tr w:rsidR="00F115A1" w:rsidRPr="00E02EA2" w14:paraId="38788321" w14:textId="77777777" w:rsidTr="00F115A1">
        <w:tc>
          <w:tcPr>
            <w:tcW w:w="1049" w:type="dxa"/>
            <w:shd w:val="clear" w:color="auto" w:fill="8EAADB" w:themeFill="accent1" w:themeFillTint="99"/>
          </w:tcPr>
          <w:p w14:paraId="22A7FC41" w14:textId="00BA7482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2:15 – 3:30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61194A39" w14:textId="2FCE9146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Block 4</w:t>
            </w:r>
          </w:p>
          <w:p w14:paraId="22414A72" w14:textId="77777777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75 minutes</w:t>
            </w:r>
          </w:p>
          <w:p w14:paraId="3DD1B3CF" w14:textId="3A0EB393" w:rsidR="00F115A1" w:rsidRPr="00E02EA2" w:rsidRDefault="00F115A1" w:rsidP="00F115A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Online Support</w:t>
            </w:r>
          </w:p>
        </w:tc>
        <w:tc>
          <w:tcPr>
            <w:tcW w:w="1416" w:type="dxa"/>
          </w:tcPr>
          <w:p w14:paraId="30EBCF1D" w14:textId="609D0F74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617546E0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A&amp;B</w:t>
            </w:r>
          </w:p>
          <w:p w14:paraId="6B2CFA2E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Academic Support</w:t>
            </w:r>
          </w:p>
        </w:tc>
        <w:tc>
          <w:tcPr>
            <w:tcW w:w="1416" w:type="dxa"/>
          </w:tcPr>
          <w:p w14:paraId="3786ABC0" w14:textId="7433BAB8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4477B419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A&amp;B</w:t>
            </w:r>
          </w:p>
          <w:p w14:paraId="3F450AA2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Academic Support</w:t>
            </w:r>
          </w:p>
        </w:tc>
        <w:tc>
          <w:tcPr>
            <w:tcW w:w="1494" w:type="dxa"/>
          </w:tcPr>
          <w:p w14:paraId="56B5C3BD" w14:textId="30A159B6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1623102A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A&amp;B</w:t>
            </w:r>
          </w:p>
          <w:p w14:paraId="5A2FE151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Academic Support</w:t>
            </w:r>
          </w:p>
        </w:tc>
        <w:tc>
          <w:tcPr>
            <w:tcW w:w="1417" w:type="dxa"/>
          </w:tcPr>
          <w:p w14:paraId="79E3B3E5" w14:textId="21A5EDF9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2F793F5E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A&amp;B</w:t>
            </w:r>
          </w:p>
          <w:p w14:paraId="5980D7A2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Academic Support</w:t>
            </w:r>
          </w:p>
        </w:tc>
        <w:tc>
          <w:tcPr>
            <w:tcW w:w="1185" w:type="dxa"/>
          </w:tcPr>
          <w:p w14:paraId="3EDD3D90" w14:textId="2769CA5C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Course 1</w:t>
            </w:r>
          </w:p>
          <w:p w14:paraId="488FA3BD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Cohort A&amp;B</w:t>
            </w:r>
          </w:p>
          <w:p w14:paraId="49896F1D" w14:textId="77777777" w:rsidR="00F115A1" w:rsidRPr="00E02EA2" w:rsidRDefault="00F115A1" w:rsidP="00F115A1">
            <w:pPr>
              <w:rPr>
                <w:b/>
                <w:bCs/>
                <w:color w:val="FF0000"/>
              </w:rPr>
            </w:pPr>
            <w:r w:rsidRPr="00E02EA2">
              <w:rPr>
                <w:b/>
                <w:bCs/>
                <w:color w:val="FF0000"/>
              </w:rPr>
              <w:t>Academic Support</w:t>
            </w:r>
          </w:p>
        </w:tc>
      </w:tr>
    </w:tbl>
    <w:p w14:paraId="10E20236" w14:textId="77777777" w:rsidR="00AF703F" w:rsidRDefault="00AF703F"/>
    <w:p w14:paraId="1E525CB7" w14:textId="58BBAC66" w:rsidR="00F15233" w:rsidRDefault="00F15233"/>
    <w:p w14:paraId="32D1AFAE" w14:textId="77777777" w:rsidR="00F15233" w:rsidRDefault="00F15233"/>
    <w:sectPr w:rsidR="00F15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33"/>
    <w:rsid w:val="006852EC"/>
    <w:rsid w:val="00993D31"/>
    <w:rsid w:val="009D6AF8"/>
    <w:rsid w:val="00AF703F"/>
    <w:rsid w:val="00E02EA2"/>
    <w:rsid w:val="00F115A1"/>
    <w:rsid w:val="00F1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A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7A86FC352B3409DB461D9B6D45823" ma:contentTypeVersion="7" ma:contentTypeDescription="Create a new document." ma:contentTypeScope="" ma:versionID="4ba84a01ffecabc6073ec5b0a5f7803a">
  <xsd:schema xmlns:xsd="http://www.w3.org/2001/XMLSchema" xmlns:xs="http://www.w3.org/2001/XMLSchema" xmlns:p="http://schemas.microsoft.com/office/2006/metadata/properties" xmlns:ns2="98bc4151-2969-4772-87cd-1a1e9707db71" xmlns:ns3="634e6ea8-81b8-4b7f-8fb7-e70151f33bc6" targetNamespace="http://schemas.microsoft.com/office/2006/metadata/properties" ma:root="true" ma:fieldsID="f22e71cb54b8a21cfb64114b790333a0" ns2:_="" ns3:_="">
    <xsd:import namespace="98bc4151-2969-4772-87cd-1a1e9707db71"/>
    <xsd:import namespace="634e6ea8-81b8-4b7f-8fb7-e70151f33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4151-2969-4772-87cd-1a1e9707d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e6ea8-81b8-4b7f-8fb7-e70151f33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105F8-D901-4933-9320-872A4BA27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FB1AC-7499-4297-94B5-9A97B6151DBD}">
  <ds:schemaRefs>
    <ds:schemaRef ds:uri="http://purl.org/dc/dcmitype/"/>
    <ds:schemaRef ds:uri="634e6ea8-81b8-4b7f-8fb7-e70151f33bc6"/>
    <ds:schemaRef ds:uri="http://purl.org/dc/terms/"/>
    <ds:schemaRef ds:uri="http://schemas.microsoft.com/office/2006/metadata/properties"/>
    <ds:schemaRef ds:uri="98bc4151-2969-4772-87cd-1a1e9707db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6BB1D3-80A8-42D3-AB1B-CB9B3449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c4151-2969-4772-87cd-1a1e9707db71"/>
    <ds:schemaRef ds:uri="634e6ea8-81b8-4b7f-8fb7-e70151f33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OReilly</dc:creator>
  <cp:lastModifiedBy>Iain B. MacAdam</cp:lastModifiedBy>
  <cp:revision>2</cp:revision>
  <dcterms:created xsi:type="dcterms:W3CDTF">2021-01-13T01:51:00Z</dcterms:created>
  <dcterms:modified xsi:type="dcterms:W3CDTF">2021-01-13T01:51:00Z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0x010100E467A86FC352B3409DB461D9B6D45823</vt:lpwstr>
  </property>
</Properties>
</file>